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1C8B" w14:textId="77777777" w:rsidR="00794AD2" w:rsidRDefault="00000000">
      <w:pPr>
        <w:pStyle w:val="Ttulo1"/>
        <w:rPr>
          <w:rFonts w:asciiTheme="minorHAnsi" w:hAnsiTheme="minorHAnsi" w:cstheme="minorHAnsi"/>
          <w:b w:val="0"/>
          <w:bCs/>
          <w:sz w:val="24"/>
          <w:szCs w:val="24"/>
        </w:rPr>
      </w:pPr>
      <w:r w:rsidRPr="00857F87">
        <w:rPr>
          <w:rFonts w:asciiTheme="minorHAnsi" w:hAnsiTheme="minorHAnsi" w:cstheme="minorHAnsi"/>
          <w:sz w:val="24"/>
          <w:szCs w:val="24"/>
        </w:rPr>
        <w:t>Date of preparation</w:t>
      </w:r>
      <w:r w:rsidRPr="00857F87">
        <w:rPr>
          <w:rFonts w:asciiTheme="minorHAnsi" w:hAnsiTheme="minorHAnsi" w:cstheme="minorHAnsi"/>
          <w:b w:val="0"/>
          <w:bCs/>
          <w:sz w:val="24"/>
          <w:szCs w:val="24"/>
        </w:rPr>
        <w:t xml:space="preserve">: </w:t>
      </w:r>
    </w:p>
    <w:p w14:paraId="794A02B8" w14:textId="77777777" w:rsidR="00794AD2" w:rsidRDefault="00000000">
      <w:pPr>
        <w:jc w:val="both"/>
        <w:rPr>
          <w:rFonts w:cstheme="minorHAnsi"/>
          <w:bCs/>
        </w:rPr>
      </w:pPr>
      <w:r w:rsidRPr="00857F87">
        <w:rPr>
          <w:rFonts w:cstheme="minorHAnsi"/>
          <w:bCs/>
        </w:rPr>
        <w:t>It is important that the author(s) fill in all fields of the form</w:t>
      </w:r>
      <w:r>
        <w:rPr>
          <w:rFonts w:cstheme="minorHAnsi"/>
          <w:bCs/>
        </w:rPr>
        <w:t>.</w:t>
      </w:r>
    </w:p>
    <w:p w14:paraId="2757415C" w14:textId="77777777" w:rsidR="005122EE" w:rsidRPr="00857F87" w:rsidRDefault="005122EE" w:rsidP="005122EE">
      <w:pPr>
        <w:rPr>
          <w:rFonts w:cstheme="minorHAnsi"/>
          <w:lang w:eastAsia="es-ES"/>
        </w:rPr>
      </w:pPr>
    </w:p>
    <w:p w14:paraId="59732B48" w14:textId="77777777" w:rsidR="00794AD2" w:rsidRDefault="00000000">
      <w:pPr>
        <w:jc w:val="both"/>
        <w:rPr>
          <w:rFonts w:cstheme="minorHAnsi"/>
          <w:b/>
          <w:i/>
          <w:iCs/>
        </w:rPr>
      </w:pPr>
      <w:r w:rsidRPr="00857F87">
        <w:rPr>
          <w:rFonts w:cstheme="minorHAnsi"/>
          <w:bCs/>
        </w:rPr>
        <w:t xml:space="preserve">Commitments assumed by the authors: </w:t>
      </w:r>
      <w:r w:rsidRPr="00857F87">
        <w:rPr>
          <w:rFonts w:cstheme="minorHAnsi"/>
          <w:b/>
          <w:i/>
          <w:iCs/>
        </w:rPr>
        <w:t xml:space="preserve">Names and surnames </w:t>
      </w:r>
      <w:r>
        <w:rPr>
          <w:rFonts w:cstheme="minorHAnsi"/>
          <w:b/>
          <w:i/>
          <w:iCs/>
        </w:rPr>
        <w:t xml:space="preserve">(1), </w:t>
      </w:r>
      <w:r w:rsidRPr="00857F87">
        <w:rPr>
          <w:rFonts w:cstheme="minorHAnsi"/>
          <w:b/>
          <w:i/>
          <w:iCs/>
        </w:rPr>
        <w:t xml:space="preserve">Names and surnames </w:t>
      </w:r>
      <w:r>
        <w:rPr>
          <w:rFonts w:cstheme="minorHAnsi"/>
          <w:b/>
          <w:i/>
          <w:iCs/>
        </w:rPr>
        <w:t xml:space="preserve">(2), </w:t>
      </w:r>
      <w:r w:rsidRPr="00857F87">
        <w:rPr>
          <w:rFonts w:cstheme="minorHAnsi"/>
          <w:b/>
          <w:i/>
          <w:iCs/>
        </w:rPr>
        <w:t xml:space="preserve">Names and surnames </w:t>
      </w:r>
      <w:r>
        <w:rPr>
          <w:rFonts w:cstheme="minorHAnsi"/>
          <w:b/>
          <w:i/>
          <w:iCs/>
        </w:rPr>
        <w:t xml:space="preserve">(3), </w:t>
      </w:r>
    </w:p>
    <w:p w14:paraId="32504039" w14:textId="77777777" w:rsidR="005122EE" w:rsidRPr="00857F87" w:rsidRDefault="005122EE" w:rsidP="005122EE">
      <w:pPr>
        <w:jc w:val="both"/>
        <w:rPr>
          <w:rFonts w:cstheme="minorHAnsi"/>
          <w:bCs/>
        </w:rPr>
      </w:pPr>
    </w:p>
    <w:p w14:paraId="4BBCA718" w14:textId="77777777" w:rsidR="005122EE" w:rsidRPr="00857F87" w:rsidRDefault="005122EE" w:rsidP="005122EE">
      <w:pPr>
        <w:jc w:val="both"/>
        <w:rPr>
          <w:rFonts w:cstheme="minorHAnsi"/>
          <w:bCs/>
        </w:rPr>
      </w:pPr>
    </w:p>
    <w:p w14:paraId="1F631C23" w14:textId="77777777" w:rsidR="00794AD2" w:rsidRDefault="00000000">
      <w:pPr>
        <w:pStyle w:val="Prrafodelista"/>
        <w:numPr>
          <w:ilvl w:val="0"/>
          <w:numId w:val="2"/>
        </w:numPr>
        <w:spacing w:after="0" w:line="240" w:lineRule="auto"/>
        <w:jc w:val="both"/>
        <w:rPr>
          <w:rFonts w:ascii="Arial" w:eastAsia="Arial" w:hAnsi="Arial" w:cstheme="minorHAnsi"/>
          <w:bCs/>
          <w:caps w:val="0"/>
          <w:color w:val="auto"/>
          <w:sz w:val="22"/>
          <w:szCs w:val="22"/>
          <w:lang w:val="en-US"/>
        </w:rPr>
      </w:pPr>
      <w:r w:rsidRPr="005122EE">
        <w:rPr>
          <w:rFonts w:ascii="Arial" w:eastAsia="Arial" w:hAnsi="Arial" w:cstheme="minorHAnsi"/>
          <w:bCs/>
          <w:caps w:val="0"/>
          <w:color w:val="auto"/>
          <w:sz w:val="22"/>
          <w:szCs w:val="22"/>
          <w:lang w:val="en-US"/>
        </w:rPr>
        <w:t xml:space="preserve">The undersigned agree to submit for evaluation under the criteria established by the Editorial Policy of </w:t>
      </w:r>
      <w:r>
        <w:rPr>
          <w:rFonts w:ascii="Arial" w:eastAsia="Arial" w:hAnsi="Arial" w:cstheme="minorHAnsi"/>
          <w:bCs/>
          <w:caps w:val="0"/>
          <w:color w:val="auto"/>
          <w:sz w:val="22"/>
          <w:szCs w:val="22"/>
          <w:lang w:val="en-US"/>
        </w:rPr>
        <w:t xml:space="preserve">the journal </w:t>
      </w:r>
      <w:r w:rsidRPr="005122EE">
        <w:rPr>
          <w:rFonts w:ascii="Arial" w:eastAsia="Arial" w:hAnsi="Arial" w:cstheme="minorHAnsi"/>
          <w:b/>
          <w:caps w:val="0"/>
          <w:color w:val="auto"/>
          <w:sz w:val="22"/>
          <w:szCs w:val="22"/>
          <w:lang w:val="en-US"/>
        </w:rPr>
        <w:t xml:space="preserve">Sapiendus </w:t>
      </w:r>
      <w:r w:rsidRPr="005122EE">
        <w:rPr>
          <w:rFonts w:ascii="Arial" w:eastAsia="Arial" w:hAnsi="Arial" w:cstheme="minorHAnsi"/>
          <w:bCs/>
          <w:caps w:val="0"/>
          <w:color w:val="auto"/>
          <w:sz w:val="22"/>
          <w:szCs w:val="22"/>
          <w:lang w:val="en-US"/>
        </w:rPr>
        <w:t>the work presented under the title: "_________________________________________________________________________________________________________________________________".</w:t>
      </w:r>
    </w:p>
    <w:p w14:paraId="383B2B14" w14:textId="77777777" w:rsidR="00794AD2" w:rsidRDefault="00000000">
      <w:pPr>
        <w:pStyle w:val="Prrafodelista"/>
        <w:numPr>
          <w:ilvl w:val="0"/>
          <w:numId w:val="2"/>
        </w:numPr>
        <w:spacing w:after="0" w:line="240" w:lineRule="auto"/>
        <w:jc w:val="both"/>
        <w:rPr>
          <w:rFonts w:ascii="Arial" w:eastAsia="Arial" w:hAnsi="Arial" w:cstheme="minorHAnsi"/>
          <w:bCs/>
          <w:caps w:val="0"/>
          <w:color w:val="auto"/>
          <w:sz w:val="22"/>
          <w:szCs w:val="22"/>
          <w:lang w:val="en-US"/>
        </w:rPr>
      </w:pPr>
      <w:r w:rsidRPr="005122EE">
        <w:rPr>
          <w:rFonts w:ascii="Arial" w:eastAsia="Arial" w:hAnsi="Arial" w:cstheme="minorHAnsi"/>
          <w:bCs/>
          <w:caps w:val="0"/>
          <w:color w:val="auto"/>
          <w:sz w:val="22"/>
          <w:szCs w:val="22"/>
          <w:lang w:val="en-US"/>
        </w:rPr>
        <w:t>The work is original, unpublished and has not been, nor is it under evaluation in another Editorial Label or scientific journal.</w:t>
      </w:r>
    </w:p>
    <w:p w14:paraId="50F0793A" w14:textId="77777777" w:rsidR="00794AD2" w:rsidRDefault="00000000">
      <w:pPr>
        <w:pStyle w:val="Prrafodelista"/>
        <w:numPr>
          <w:ilvl w:val="0"/>
          <w:numId w:val="2"/>
        </w:numPr>
        <w:spacing w:after="0" w:line="240" w:lineRule="auto"/>
        <w:jc w:val="both"/>
        <w:rPr>
          <w:rFonts w:ascii="Arial" w:eastAsia="Arial" w:hAnsi="Arial" w:cstheme="minorHAnsi"/>
          <w:bCs/>
          <w:caps w:val="0"/>
          <w:color w:val="auto"/>
          <w:sz w:val="22"/>
          <w:szCs w:val="22"/>
          <w:lang w:val="en-US"/>
        </w:rPr>
      </w:pPr>
      <w:r w:rsidRPr="005122EE">
        <w:rPr>
          <w:rFonts w:ascii="Arial" w:eastAsia="Arial" w:hAnsi="Arial" w:cstheme="minorHAnsi"/>
          <w:bCs/>
          <w:caps w:val="0"/>
          <w:color w:val="auto"/>
          <w:sz w:val="22"/>
          <w:szCs w:val="22"/>
          <w:lang w:val="en-US"/>
        </w:rPr>
        <w:t xml:space="preserve">The ethical principles of the research have been preserved both in the procedure of the study itself and in this work that reports on it. </w:t>
      </w:r>
    </w:p>
    <w:p w14:paraId="3467938B" w14:textId="77777777" w:rsidR="00794AD2" w:rsidRDefault="00000000">
      <w:pPr>
        <w:pStyle w:val="Prrafodelista"/>
        <w:numPr>
          <w:ilvl w:val="0"/>
          <w:numId w:val="2"/>
        </w:numPr>
        <w:spacing w:after="0" w:line="240" w:lineRule="auto"/>
        <w:jc w:val="both"/>
        <w:rPr>
          <w:rFonts w:ascii="Arial" w:eastAsia="Arial" w:hAnsi="Arial" w:cstheme="minorHAnsi"/>
          <w:bCs/>
          <w:caps w:val="0"/>
          <w:color w:val="auto"/>
          <w:sz w:val="22"/>
          <w:szCs w:val="22"/>
          <w:lang w:val="en-US"/>
        </w:rPr>
      </w:pPr>
      <w:r w:rsidRPr="005122EE">
        <w:rPr>
          <w:rFonts w:ascii="Arial" w:eastAsia="Arial" w:hAnsi="Arial" w:cstheme="minorHAnsi"/>
          <w:bCs/>
          <w:caps w:val="0"/>
          <w:color w:val="auto"/>
          <w:sz w:val="22"/>
          <w:szCs w:val="22"/>
          <w:lang w:val="en-US"/>
        </w:rPr>
        <w:t>In addition, it declares not to have any conflict of interest resulting from a relationship with any type of institution or commercial or other type of association, in relation to what is disclosed in the work.</w:t>
      </w:r>
    </w:p>
    <w:p w14:paraId="0493FD70" w14:textId="77777777" w:rsidR="00794AD2" w:rsidRDefault="00000000">
      <w:pPr>
        <w:pStyle w:val="Prrafodelista"/>
        <w:numPr>
          <w:ilvl w:val="0"/>
          <w:numId w:val="2"/>
        </w:numPr>
        <w:spacing w:after="0" w:line="240" w:lineRule="auto"/>
        <w:jc w:val="both"/>
        <w:rPr>
          <w:rFonts w:ascii="Arial" w:eastAsia="Arial" w:hAnsi="Arial" w:cstheme="minorHAnsi"/>
          <w:bCs/>
          <w:caps w:val="0"/>
          <w:color w:val="auto"/>
          <w:sz w:val="22"/>
          <w:szCs w:val="22"/>
          <w:lang w:val="en-US"/>
        </w:rPr>
      </w:pPr>
      <w:r w:rsidRPr="005122EE">
        <w:rPr>
          <w:rFonts w:ascii="Arial" w:eastAsia="Arial" w:hAnsi="Arial" w:cstheme="minorHAnsi"/>
          <w:bCs/>
          <w:caps w:val="0"/>
          <w:color w:val="auto"/>
          <w:sz w:val="22"/>
          <w:szCs w:val="22"/>
          <w:lang w:val="en-US"/>
        </w:rPr>
        <w:t>There is a way to evidence the respective permissions on the original copyrights for aspects or elements extracted from other documents (texts of more than 500 words, tables, figures or graphs, among others).</w:t>
      </w:r>
    </w:p>
    <w:p w14:paraId="3C6E5F2B" w14:textId="77777777" w:rsidR="00794AD2" w:rsidRDefault="00000000">
      <w:pPr>
        <w:pStyle w:val="Prrafodelista"/>
        <w:numPr>
          <w:ilvl w:val="0"/>
          <w:numId w:val="2"/>
        </w:numPr>
        <w:spacing w:after="0" w:line="240" w:lineRule="auto"/>
        <w:jc w:val="both"/>
        <w:rPr>
          <w:rFonts w:ascii="Arial" w:eastAsia="Arial" w:hAnsi="Arial" w:cstheme="minorHAnsi"/>
          <w:bCs/>
          <w:caps w:val="0"/>
          <w:color w:val="auto"/>
          <w:sz w:val="22"/>
          <w:szCs w:val="22"/>
          <w:lang w:val="en-US"/>
        </w:rPr>
      </w:pPr>
      <w:r w:rsidRPr="005122EE">
        <w:rPr>
          <w:rFonts w:ascii="Arial" w:eastAsia="Arial" w:hAnsi="Arial" w:cstheme="minorHAnsi"/>
          <w:bCs/>
          <w:caps w:val="0"/>
          <w:color w:val="auto"/>
          <w:sz w:val="22"/>
          <w:szCs w:val="22"/>
          <w:lang w:val="en-US"/>
        </w:rPr>
        <w:t xml:space="preserve">If the work is published, all author's patrimonial rights are assigned free of charge, so that the printing and reproduction rights by any form and means belong to </w:t>
      </w:r>
      <w:r w:rsidRPr="005122EE">
        <w:rPr>
          <w:rFonts w:ascii="Arial" w:eastAsia="Arial" w:hAnsi="Arial" w:cstheme="minorHAnsi"/>
          <w:b/>
          <w:caps w:val="0"/>
          <w:color w:val="auto"/>
          <w:sz w:val="22"/>
          <w:szCs w:val="22"/>
          <w:lang w:val="en-US"/>
        </w:rPr>
        <w:t xml:space="preserve">Sapiendus </w:t>
      </w:r>
      <w:r>
        <w:rPr>
          <w:rFonts w:ascii="Arial" w:eastAsia="Arial" w:hAnsi="Arial" w:cstheme="minorHAnsi"/>
          <w:bCs/>
          <w:caps w:val="0"/>
          <w:color w:val="auto"/>
          <w:sz w:val="22"/>
          <w:szCs w:val="22"/>
          <w:lang w:val="en-US"/>
        </w:rPr>
        <w:t xml:space="preserve">magazine and Uvirtual editions; </w:t>
      </w:r>
      <w:r w:rsidRPr="005122EE">
        <w:rPr>
          <w:rFonts w:ascii="Arial" w:eastAsia="Arial" w:hAnsi="Arial" w:cstheme="minorHAnsi"/>
          <w:bCs/>
          <w:caps w:val="0"/>
          <w:color w:val="auto"/>
          <w:sz w:val="22"/>
          <w:szCs w:val="22"/>
          <w:lang w:val="en-US"/>
        </w:rPr>
        <w:t>it is also accepted that there is no impediment to do so, assuming responsibility for any claim action, legal or otherwise, that may be generated by plagiarism, rectification or any other type of claim.</w:t>
      </w:r>
    </w:p>
    <w:p w14:paraId="7145D846" w14:textId="77777777" w:rsidR="00794AD2" w:rsidRDefault="00000000">
      <w:pPr>
        <w:pStyle w:val="Prrafodelista"/>
        <w:numPr>
          <w:ilvl w:val="0"/>
          <w:numId w:val="2"/>
        </w:numPr>
        <w:spacing w:after="0" w:line="240" w:lineRule="auto"/>
        <w:jc w:val="both"/>
        <w:rPr>
          <w:rFonts w:ascii="Arial" w:eastAsia="Arial" w:hAnsi="Arial" w:cstheme="minorHAnsi"/>
          <w:bCs/>
          <w:caps w:val="0"/>
          <w:color w:val="auto"/>
          <w:sz w:val="22"/>
          <w:szCs w:val="22"/>
          <w:lang w:val="en-US"/>
        </w:rPr>
      </w:pPr>
      <w:r w:rsidRPr="005122EE">
        <w:rPr>
          <w:rFonts w:ascii="Arial" w:eastAsia="Arial" w:hAnsi="Arial" w:cstheme="minorHAnsi"/>
          <w:bCs/>
          <w:caps w:val="0"/>
          <w:color w:val="auto"/>
          <w:sz w:val="22"/>
          <w:szCs w:val="22"/>
          <w:lang w:val="en-US"/>
        </w:rPr>
        <w:t xml:space="preserve">Notwithstanding the above, the rights to patent or use the work (total or partial) for commercial or non-commercial purposes, in conferences, books, courses, among others, as well as to make any type of reproduction from </w:t>
      </w:r>
      <w:r>
        <w:rPr>
          <w:rFonts w:ascii="Arial" w:eastAsia="Arial" w:hAnsi="Arial" w:cstheme="minorHAnsi"/>
          <w:bCs/>
          <w:caps w:val="0"/>
          <w:color w:val="auto"/>
          <w:sz w:val="22"/>
          <w:szCs w:val="22"/>
          <w:lang w:val="en-US"/>
        </w:rPr>
        <w:t xml:space="preserve">the journal </w:t>
      </w:r>
      <w:r w:rsidRPr="005122EE">
        <w:rPr>
          <w:rFonts w:ascii="Arial" w:eastAsia="Arial" w:hAnsi="Arial" w:cstheme="minorHAnsi"/>
          <w:b/>
          <w:caps w:val="0"/>
          <w:color w:val="auto"/>
          <w:sz w:val="22"/>
          <w:szCs w:val="22"/>
          <w:lang w:val="en-US"/>
        </w:rPr>
        <w:t xml:space="preserve">Sapiendus </w:t>
      </w:r>
      <w:r>
        <w:rPr>
          <w:rFonts w:ascii="Arial" w:eastAsia="Arial" w:hAnsi="Arial" w:cstheme="minorHAnsi"/>
          <w:bCs/>
          <w:caps w:val="0"/>
          <w:color w:val="auto"/>
          <w:sz w:val="22"/>
          <w:szCs w:val="22"/>
          <w:lang w:val="en-US"/>
        </w:rPr>
        <w:t>and Uvirtual editions</w:t>
      </w:r>
      <w:r w:rsidRPr="005122EE">
        <w:rPr>
          <w:rFonts w:ascii="Arial" w:eastAsia="Arial" w:hAnsi="Arial" w:cstheme="minorHAnsi"/>
          <w:bCs/>
          <w:caps w:val="0"/>
          <w:color w:val="auto"/>
          <w:sz w:val="22"/>
          <w:szCs w:val="22"/>
          <w:lang w:val="en-US"/>
        </w:rPr>
        <w:t xml:space="preserve">, will be respected, as long as it is for strictly didactic purposes. In any of the aforementioned cases, formal and explicit reference will be made to its publication </w:t>
      </w:r>
      <w:r w:rsidRPr="005122EE">
        <w:rPr>
          <w:rFonts w:ascii="Arial" w:eastAsia="Arial" w:hAnsi="Arial"/>
          <w:bCs/>
          <w:caps w:val="0"/>
          <w:color w:val="auto"/>
          <w:sz w:val="22"/>
          <w:szCs w:val="22"/>
          <w:lang w:val="en-US"/>
        </w:rPr>
        <w:t xml:space="preserve">according </w:t>
      </w:r>
      <w:r w:rsidRPr="005122EE">
        <w:rPr>
          <w:rFonts w:ascii="Arial" w:eastAsia="Arial" w:hAnsi="Arial" w:cstheme="minorHAnsi"/>
          <w:bCs/>
          <w:caps w:val="0"/>
          <w:color w:val="auto"/>
          <w:sz w:val="22"/>
          <w:szCs w:val="22"/>
          <w:lang w:val="en-US"/>
        </w:rPr>
        <w:t>to APA norms.</w:t>
      </w:r>
    </w:p>
    <w:p w14:paraId="1F86E59A" w14:textId="77777777" w:rsidR="00794AD2" w:rsidRDefault="00000000">
      <w:pPr>
        <w:pStyle w:val="Prrafodelista"/>
        <w:numPr>
          <w:ilvl w:val="0"/>
          <w:numId w:val="2"/>
        </w:numPr>
        <w:spacing w:after="0" w:line="240" w:lineRule="auto"/>
        <w:jc w:val="both"/>
        <w:rPr>
          <w:rFonts w:ascii="Arial" w:eastAsia="Arial" w:hAnsi="Arial" w:cstheme="minorHAnsi"/>
          <w:bCs/>
          <w:caps w:val="0"/>
          <w:color w:val="auto"/>
          <w:sz w:val="22"/>
          <w:szCs w:val="22"/>
          <w:lang w:val="en-US"/>
        </w:rPr>
      </w:pPr>
      <w:r w:rsidRPr="005122EE">
        <w:rPr>
          <w:rFonts w:ascii="Arial" w:eastAsia="Arial" w:hAnsi="Arial" w:cstheme="minorHAnsi"/>
          <w:bCs/>
          <w:caps w:val="0"/>
          <w:color w:val="auto"/>
          <w:sz w:val="22"/>
          <w:szCs w:val="22"/>
          <w:lang w:val="en-US"/>
        </w:rPr>
        <w:t xml:space="preserve">The consultation of the work in </w:t>
      </w:r>
      <w:r>
        <w:rPr>
          <w:rFonts w:ascii="Arial" w:eastAsia="Arial" w:hAnsi="Arial" w:cstheme="minorHAnsi"/>
          <w:bCs/>
          <w:caps w:val="0"/>
          <w:color w:val="auto"/>
          <w:sz w:val="22"/>
          <w:szCs w:val="22"/>
          <w:lang w:val="en-US"/>
        </w:rPr>
        <w:t xml:space="preserve">Open </w:t>
      </w:r>
      <w:r w:rsidRPr="005122EE">
        <w:rPr>
          <w:rFonts w:ascii="Arial" w:eastAsia="Arial" w:hAnsi="Arial" w:cstheme="minorHAnsi"/>
          <w:bCs/>
          <w:caps w:val="0"/>
          <w:color w:val="auto"/>
          <w:sz w:val="22"/>
          <w:szCs w:val="22"/>
          <w:lang w:val="en-US"/>
        </w:rPr>
        <w:t xml:space="preserve">Access is authorized for the Open Journal System, </w:t>
      </w:r>
      <w:r>
        <w:rPr>
          <w:rFonts w:ascii="Arial" w:eastAsia="Arial" w:hAnsi="Arial" w:cstheme="minorHAnsi"/>
          <w:bCs/>
          <w:caps w:val="0"/>
          <w:color w:val="auto"/>
          <w:sz w:val="22"/>
          <w:szCs w:val="22"/>
          <w:lang w:val="en-US"/>
        </w:rPr>
        <w:t xml:space="preserve">and </w:t>
      </w:r>
      <w:r w:rsidRPr="005122EE">
        <w:rPr>
          <w:rFonts w:ascii="Arial" w:eastAsia="Arial" w:hAnsi="Arial" w:cstheme="minorHAnsi"/>
          <w:bCs/>
          <w:caps w:val="0"/>
          <w:color w:val="auto"/>
          <w:sz w:val="22"/>
          <w:szCs w:val="22"/>
          <w:lang w:val="en-US"/>
        </w:rPr>
        <w:t xml:space="preserve">for the </w:t>
      </w:r>
      <w:r>
        <w:rPr>
          <w:rFonts w:ascii="Arial" w:eastAsia="Arial" w:hAnsi="Arial" w:cstheme="minorHAnsi"/>
          <w:bCs/>
          <w:caps w:val="0"/>
          <w:color w:val="auto"/>
          <w:sz w:val="22"/>
          <w:szCs w:val="22"/>
          <w:lang w:val="en-US"/>
        </w:rPr>
        <w:t xml:space="preserve">databases </w:t>
      </w:r>
      <w:r w:rsidRPr="005122EE">
        <w:rPr>
          <w:rFonts w:ascii="Arial" w:eastAsia="Arial" w:hAnsi="Arial" w:cstheme="minorHAnsi"/>
          <w:bCs/>
          <w:caps w:val="0"/>
          <w:color w:val="auto"/>
          <w:sz w:val="22"/>
          <w:szCs w:val="22"/>
          <w:lang w:val="en-US"/>
        </w:rPr>
        <w:t>in which the journal is included or indexed</w:t>
      </w:r>
      <w:r>
        <w:rPr>
          <w:rFonts w:ascii="Arial" w:eastAsia="Arial" w:hAnsi="Arial" w:cstheme="minorHAnsi"/>
          <w:bCs/>
          <w:caps w:val="0"/>
          <w:color w:val="auto"/>
          <w:sz w:val="22"/>
          <w:szCs w:val="22"/>
          <w:lang w:val="en-US"/>
        </w:rPr>
        <w:t>.</w:t>
      </w:r>
    </w:p>
    <w:p w14:paraId="1522F547" w14:textId="77777777" w:rsidR="005122EE" w:rsidRPr="00857F87" w:rsidRDefault="005122EE" w:rsidP="005122EE">
      <w:pPr>
        <w:ind w:left="284"/>
        <w:jc w:val="both"/>
        <w:rPr>
          <w:rFonts w:cstheme="minorHAnsi"/>
          <w:bCs/>
        </w:rPr>
      </w:pPr>
    </w:p>
    <w:p w14:paraId="79285E56" w14:textId="77777777" w:rsidR="00794AD2" w:rsidRDefault="00000000">
      <w:pPr>
        <w:rPr>
          <w:rFonts w:cstheme="minorHAnsi"/>
          <w:bCs/>
        </w:rPr>
      </w:pPr>
      <w:r w:rsidRPr="005122EE">
        <w:rPr>
          <w:rFonts w:cstheme="minorHAnsi"/>
          <w:bCs/>
        </w:rPr>
        <w:t>Signatures: (Scanned)</w:t>
      </w:r>
      <w:r w:rsidRPr="005122EE">
        <w:rPr>
          <w:rFonts w:cstheme="minorHAnsi"/>
          <w:bCs/>
        </w:rPr>
        <w:tab/>
      </w:r>
    </w:p>
    <w:p w14:paraId="1CB7F644" w14:textId="77777777" w:rsidR="005122EE" w:rsidRPr="005122EE" w:rsidRDefault="005122EE" w:rsidP="005122EE">
      <w:pPr>
        <w:rPr>
          <w:rFonts w:cstheme="minorHAnsi"/>
          <w:bCs/>
        </w:rPr>
      </w:pPr>
      <w:r w:rsidRPr="005122EE">
        <w:rPr>
          <w:rFonts w:cstheme="minorHAnsi"/>
          <w:bCs/>
        </w:rPr>
        <w:tab/>
      </w:r>
      <w:r w:rsidRPr="005122EE">
        <w:rPr>
          <w:rFonts w:cstheme="minorHAnsi"/>
          <w:bCs/>
        </w:rPr>
        <w:tab/>
      </w:r>
    </w:p>
    <w:p w14:paraId="586F4D44" w14:textId="77777777" w:rsidR="00794AD2" w:rsidRDefault="00000000">
      <w:pPr>
        <w:rPr>
          <w:rFonts w:cstheme="minorHAnsi"/>
          <w:bCs/>
        </w:rPr>
      </w:pPr>
      <w:r w:rsidRPr="005122EE">
        <w:rPr>
          <w:rFonts w:cstheme="minorHAnsi"/>
          <w:bCs/>
        </w:rPr>
        <w:t>Doc. No. Identification</w:t>
      </w:r>
      <w:r w:rsidRPr="005122EE">
        <w:rPr>
          <w:rFonts w:cstheme="minorHAnsi"/>
          <w:bCs/>
        </w:rPr>
        <w:tab/>
      </w:r>
      <w:r>
        <w:rPr>
          <w:rFonts w:cstheme="minorHAnsi"/>
          <w:bCs/>
        </w:rPr>
        <w:t xml:space="preserve"> of each author</w:t>
      </w:r>
      <w:r w:rsidRPr="005122EE">
        <w:rPr>
          <w:rFonts w:cstheme="minorHAnsi"/>
          <w:bCs/>
        </w:rPr>
        <w:tab/>
      </w:r>
    </w:p>
    <w:p w14:paraId="40F41D3E" w14:textId="77777777" w:rsidR="005122EE" w:rsidRPr="005122EE" w:rsidRDefault="005122EE" w:rsidP="005122EE">
      <w:pPr>
        <w:rPr>
          <w:rFonts w:cstheme="minorHAnsi"/>
          <w:bCs/>
        </w:rPr>
      </w:pPr>
    </w:p>
    <w:p w14:paraId="7012B0CE" w14:textId="77777777" w:rsidR="00794AD2" w:rsidRDefault="00000000">
      <w:pPr>
        <w:rPr>
          <w:rFonts w:cstheme="minorHAnsi"/>
          <w:bCs/>
        </w:rPr>
      </w:pPr>
      <w:r w:rsidRPr="005122EE">
        <w:rPr>
          <w:rFonts w:cstheme="minorHAnsi"/>
          <w:bCs/>
        </w:rPr>
        <w:t>Country/City/Institution</w:t>
      </w:r>
    </w:p>
    <w:sectPr w:rsidR="00794AD2">
      <w:headerReference w:type="default" r:id="rId8"/>
      <w:footerReference w:type="default" r:id="rId9"/>
      <w:pgSz w:w="12240" w:h="15840"/>
      <w:pgMar w:top="842" w:right="1646" w:bottom="1500" w:left="1696" w:header="2267"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925F" w14:textId="77777777" w:rsidR="00450EFE" w:rsidRDefault="00450EFE">
      <w:pPr>
        <w:spacing w:line="240" w:lineRule="auto"/>
      </w:pPr>
      <w:r>
        <w:separator/>
      </w:r>
    </w:p>
  </w:endnote>
  <w:endnote w:type="continuationSeparator" w:id="0">
    <w:p w14:paraId="2E859EC7" w14:textId="77777777" w:rsidR="00450EFE" w:rsidRDefault="00450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Cambria Math"/>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Cuerpo en alfa">
    <w:altName w:val="Times New Roman"/>
    <w:panose1 w:val="00000000000000000000"/>
    <w:charset w:val="00"/>
    <w:family w:val="roman"/>
    <w:notTrueType/>
    <w:pitch w:val="default"/>
  </w:font>
  <w:font w:name="Poppins">
    <w:altName w:val="Courier New"/>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FAE0" w14:textId="77777777" w:rsidR="00794AD2" w:rsidRDefault="00000000">
    <w:r>
      <w:rPr>
        <w:rFonts w:ascii="Poppins" w:eastAsia="Poppins" w:hAnsi="Poppins" w:cs="Poppins"/>
        <w:noProof/>
        <w:sz w:val="24"/>
        <w:szCs w:val="24"/>
      </w:rPr>
      <w:drawing>
        <wp:anchor distT="0" distB="0" distL="114300" distR="114300" simplePos="0" relativeHeight="251664384" behindDoc="1" locked="0" layoutInCell="1" allowOverlap="1" wp14:anchorId="0FB0D45D" wp14:editId="0DCFAADC">
          <wp:simplePos x="0" y="0"/>
          <wp:positionH relativeFrom="margin">
            <wp:align>right</wp:align>
          </wp:positionH>
          <wp:positionV relativeFrom="paragraph">
            <wp:posOffset>-419100</wp:posOffset>
          </wp:positionV>
          <wp:extent cx="1781175" cy="59401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821" r="63222" b="23672"/>
                  <a:stretch/>
                </pic:blipFill>
                <pic:spPr bwMode="auto">
                  <a:xfrm>
                    <a:off x="0" y="0"/>
                    <a:ext cx="1781175" cy="5940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7D95">
      <w:rPr>
        <w:noProof/>
      </w:rPr>
      <w:drawing>
        <wp:anchor distT="0" distB="0" distL="0" distR="0" simplePos="0" relativeHeight="251660288" behindDoc="1" locked="0" layoutInCell="1" hidden="0" allowOverlap="1" wp14:anchorId="72DA80CD" wp14:editId="438C323B">
          <wp:simplePos x="0" y="0"/>
          <wp:positionH relativeFrom="column">
            <wp:posOffset>-1114423</wp:posOffset>
          </wp:positionH>
          <wp:positionV relativeFrom="paragraph">
            <wp:posOffset>-114297</wp:posOffset>
          </wp:positionV>
          <wp:extent cx="7800975" cy="69722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800975" cy="6972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E758" w14:textId="77777777" w:rsidR="00450EFE" w:rsidRDefault="00450EFE">
      <w:pPr>
        <w:spacing w:line="240" w:lineRule="auto"/>
      </w:pPr>
      <w:r>
        <w:separator/>
      </w:r>
    </w:p>
  </w:footnote>
  <w:footnote w:type="continuationSeparator" w:id="0">
    <w:p w14:paraId="0F92822C" w14:textId="77777777" w:rsidR="00450EFE" w:rsidRDefault="00450E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EE2B" w14:textId="4AD03374" w:rsidR="00794AD2" w:rsidRDefault="009F1D40">
    <w:pPr>
      <w:ind w:left="-850" w:right="-1650" w:hanging="844"/>
    </w:pPr>
    <w:r>
      <w:rPr>
        <w:noProof/>
      </w:rPr>
      <w:drawing>
        <wp:anchor distT="0" distB="0" distL="114300" distR="114300" simplePos="0" relativeHeight="251665408" behindDoc="1" locked="0" layoutInCell="1" allowOverlap="1" wp14:anchorId="73D20C5B" wp14:editId="7E09D1E5">
          <wp:simplePos x="0" y="0"/>
          <wp:positionH relativeFrom="column">
            <wp:posOffset>4657089</wp:posOffset>
          </wp:positionH>
          <wp:positionV relativeFrom="paragraph">
            <wp:posOffset>-715645</wp:posOffset>
          </wp:positionV>
          <wp:extent cx="761365" cy="685800"/>
          <wp:effectExtent l="0" t="0" r="0" b="0"/>
          <wp:wrapNone/>
          <wp:docPr id="1053106370"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06370" name="Imagen 2"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 t="12345" r="-34" b="13581"/>
                  <a:stretch/>
                </pic:blipFill>
                <pic:spPr bwMode="auto">
                  <a:xfrm>
                    <a:off x="0" y="0"/>
                    <a:ext cx="761841" cy="686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rFonts w:ascii="Poppins" w:eastAsia="Poppins" w:hAnsi="Poppins" w:cs="Poppins"/>
        <w:noProof/>
      </w:rPr>
      <w:drawing>
        <wp:anchor distT="0" distB="0" distL="114300" distR="114300" simplePos="0" relativeHeight="251661312" behindDoc="1" locked="0" layoutInCell="1" allowOverlap="1" wp14:anchorId="11F110CC" wp14:editId="4CD011C4">
          <wp:simplePos x="0" y="0"/>
          <wp:positionH relativeFrom="column">
            <wp:posOffset>-343536</wp:posOffset>
          </wp:positionH>
          <wp:positionV relativeFrom="paragraph">
            <wp:posOffset>-1306196</wp:posOffset>
          </wp:positionV>
          <wp:extent cx="2555199" cy="6762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a de trabajo 1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58651" cy="6771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D0553"/>
    <w:multiLevelType w:val="hybridMultilevel"/>
    <w:tmpl w:val="7FF69A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466B45FE"/>
    <w:multiLevelType w:val="hybridMultilevel"/>
    <w:tmpl w:val="9732D818"/>
    <w:lvl w:ilvl="0" w:tplc="B43C1372">
      <w:start w:val="1"/>
      <w:numFmt w:val="decimal"/>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725333107">
    <w:abstractNumId w:val="0"/>
  </w:num>
  <w:num w:numId="2" w16cid:durableId="145012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69"/>
    <w:rsid w:val="000F4567"/>
    <w:rsid w:val="00125EA1"/>
    <w:rsid w:val="00137627"/>
    <w:rsid w:val="00196E80"/>
    <w:rsid w:val="00306F69"/>
    <w:rsid w:val="00450EFE"/>
    <w:rsid w:val="004C2C3C"/>
    <w:rsid w:val="005122EE"/>
    <w:rsid w:val="006C7D7D"/>
    <w:rsid w:val="00794AD2"/>
    <w:rsid w:val="008A3CC4"/>
    <w:rsid w:val="009254AB"/>
    <w:rsid w:val="009F1D40"/>
    <w:rsid w:val="009F7D95"/>
    <w:rsid w:val="00A41741"/>
    <w:rsid w:val="00CD10B4"/>
    <w:rsid w:val="00E65DC5"/>
    <w:rsid w:val="00EC7F49"/>
    <w:rsid w:val="00FC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D09AB"/>
  <w15:docId w15:val="{B76A829D-5BEB-41F6-8FF4-25CB1000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FC617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617A"/>
  </w:style>
  <w:style w:type="paragraph" w:styleId="Piedepgina">
    <w:name w:val="footer"/>
    <w:basedOn w:val="Normal"/>
    <w:link w:val="PiedepginaCar"/>
    <w:uiPriority w:val="99"/>
    <w:unhideWhenUsed/>
    <w:rsid w:val="00FC617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617A"/>
  </w:style>
  <w:style w:type="paragraph" w:styleId="Prrafodelista">
    <w:name w:val="List Paragraph"/>
    <w:aliases w:val="Nivel 4"/>
    <w:basedOn w:val="Normal"/>
    <w:link w:val="PrrafodelistaCar"/>
    <w:autoRedefine/>
    <w:uiPriority w:val="34"/>
    <w:qFormat/>
    <w:rsid w:val="006C7D7D"/>
    <w:pPr>
      <w:spacing w:after="160" w:line="259" w:lineRule="auto"/>
      <w:contextualSpacing/>
    </w:pPr>
    <w:rPr>
      <w:rFonts w:ascii="Source Sans Pro" w:eastAsiaTheme="minorHAnsi" w:hAnsi="Source Sans Pro" w:cs="Times New Roman (Cuerpo en alfa"/>
      <w:caps/>
      <w:color w:val="315CD0"/>
      <w:sz w:val="24"/>
      <w:szCs w:val="24"/>
      <w:lang w:val="es-CO"/>
    </w:rPr>
  </w:style>
  <w:style w:type="character" w:customStyle="1" w:styleId="PrrafodelistaCar">
    <w:name w:val="Párrafo de lista Car"/>
    <w:aliases w:val="Nivel 4 Car"/>
    <w:link w:val="Prrafodelista"/>
    <w:uiPriority w:val="34"/>
    <w:rsid w:val="006C7D7D"/>
    <w:rPr>
      <w:rFonts w:ascii="Source Sans Pro" w:eastAsiaTheme="minorHAnsi" w:hAnsi="Source Sans Pro" w:cs="Times New Roman (Cuerpo en alfa"/>
      <w:caps/>
      <w:color w:val="315CD0"/>
      <w:sz w:val="24"/>
      <w:szCs w:val="24"/>
      <w:lang w:val="es-CO"/>
    </w:rPr>
  </w:style>
  <w:style w:type="paragraph" w:styleId="Textonotapie">
    <w:name w:val="footnote text"/>
    <w:basedOn w:val="Normal"/>
    <w:link w:val="TextonotapieCar"/>
    <w:uiPriority w:val="99"/>
    <w:semiHidden/>
    <w:unhideWhenUsed/>
    <w:rsid w:val="006C7D7D"/>
    <w:pPr>
      <w:spacing w:line="240" w:lineRule="auto"/>
    </w:pPr>
    <w:rPr>
      <w:rFonts w:asciiTheme="minorHAnsi" w:eastAsiaTheme="minorHAnsi" w:hAnsiTheme="minorHAnsi" w:cstheme="minorBidi"/>
      <w:sz w:val="20"/>
      <w:szCs w:val="20"/>
      <w:lang w:val="es-ES_tradnl"/>
    </w:rPr>
  </w:style>
  <w:style w:type="character" w:customStyle="1" w:styleId="TextonotapieCar">
    <w:name w:val="Texto nota pie Car"/>
    <w:basedOn w:val="Fuentedeprrafopredeter"/>
    <w:link w:val="Textonotapie"/>
    <w:uiPriority w:val="99"/>
    <w:semiHidden/>
    <w:rsid w:val="006C7D7D"/>
    <w:rPr>
      <w:rFonts w:asciiTheme="minorHAnsi" w:eastAsiaTheme="minorHAnsi" w:hAnsiTheme="minorHAnsi" w:cstheme="minorBidi"/>
      <w:sz w:val="20"/>
      <w:szCs w:val="20"/>
      <w:lang w:val="es-ES_tradnl"/>
    </w:rPr>
  </w:style>
  <w:style w:type="character" w:styleId="Refdenotaalpie">
    <w:name w:val="footnote reference"/>
    <w:basedOn w:val="Fuentedeprrafopredeter"/>
    <w:uiPriority w:val="99"/>
    <w:semiHidden/>
    <w:unhideWhenUsed/>
    <w:rsid w:val="006C7D7D"/>
    <w:rPr>
      <w:vertAlign w:val="superscript"/>
    </w:rPr>
  </w:style>
  <w:style w:type="character" w:styleId="Hipervnculo">
    <w:name w:val="Hyperlink"/>
    <w:basedOn w:val="Fuentedeprrafopredeter"/>
    <w:uiPriority w:val="99"/>
    <w:unhideWhenUsed/>
    <w:rsid w:val="006C7D7D"/>
    <w:rPr>
      <w:color w:val="0000FF" w:themeColor="hyperlink"/>
      <w:u w:val="single"/>
    </w:rPr>
  </w:style>
  <w:style w:type="character" w:styleId="Textoennegrita">
    <w:name w:val="Strong"/>
    <w:uiPriority w:val="22"/>
    <w:qFormat/>
    <w:rsid w:val="005122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3Fhk6+57k6ZkZqhMHjWpPLZxWw==">CgMxLjA4AHIhMXByRlZ3T05SeENLQUc1Z280LWtLYVR0RlJHSEZpSlVP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 docId:D11A56BA6BE9112F91CD9B129EFE390F</cp:keywords>
  <cp:lastModifiedBy>Ing. Juan C Miranda</cp:lastModifiedBy>
  <cp:revision>4</cp:revision>
  <dcterms:created xsi:type="dcterms:W3CDTF">2024-08-21T19:36:00Z</dcterms:created>
  <dcterms:modified xsi:type="dcterms:W3CDTF">2025-04-29T13:36:00Z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a1c671fab6b42d242aab3d228db7652e8b955f459429ac9680b3d8ba12546030</vt:lpwstr>
  </property>
</Properties>
</file>